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DE69B" w14:textId="77777777" w:rsidR="009E4130" w:rsidRPr="009E4130" w:rsidRDefault="0023491C" w:rsidP="009E4130">
      <w:pPr>
        <w:spacing w:after="160" w:line="288" w:lineRule="auto"/>
        <w:jc w:val="center"/>
        <w:rPr>
          <w:rFonts w:ascii="Times New Roman" w:eastAsia="Times New Roman" w:hAnsi="Times New Roman" w:cs="Times New Roman"/>
          <w:b/>
          <w:iCs/>
          <w:sz w:val="32"/>
          <w:szCs w:val="36"/>
        </w:rPr>
      </w:pPr>
      <w:r w:rsidRPr="009E4130">
        <w:rPr>
          <w:rFonts w:ascii="Times New Roman" w:eastAsia="Times New Roman" w:hAnsi="Times New Roman" w:cs="Times New Roman"/>
          <w:b/>
          <w:iCs/>
          <w:sz w:val="32"/>
          <w:szCs w:val="36"/>
        </w:rPr>
        <w:t>Những Lời Khai Thị Trí Huệ Trong Kinh Kim Cang</w:t>
      </w:r>
    </w:p>
    <w:p w14:paraId="42977055" w14:textId="3AAA3E1E" w:rsidR="0023491C" w:rsidRPr="009E4130" w:rsidRDefault="0023491C" w:rsidP="009E4130">
      <w:pPr>
        <w:spacing w:after="0" w:line="288" w:lineRule="auto"/>
        <w:rPr>
          <w:rFonts w:ascii="Times New Roman" w:eastAsia="Times New Roman" w:hAnsi="Times New Roman" w:cs="Times New Roman"/>
          <w:iCs/>
          <w:sz w:val="28"/>
          <w:szCs w:val="28"/>
        </w:rPr>
      </w:pPr>
      <w:r w:rsidRPr="009E4130">
        <w:rPr>
          <w:rFonts w:ascii="Times New Roman" w:eastAsia="Times New Roman" w:hAnsi="Times New Roman" w:cs="Times New Roman"/>
          <w:b/>
          <w:iCs/>
          <w:sz w:val="28"/>
          <w:szCs w:val="28"/>
        </w:rPr>
        <w:t>Chủ Đề 561:</w:t>
      </w:r>
      <w:r w:rsidRPr="009E4130">
        <w:rPr>
          <w:rFonts w:ascii="Times New Roman" w:eastAsia="Times New Roman" w:hAnsi="Times New Roman" w:cs="Times New Roman"/>
          <w:iCs/>
          <w:sz w:val="28"/>
          <w:szCs w:val="28"/>
        </w:rPr>
        <w:t xml:space="preserve"> </w:t>
      </w:r>
      <w:r w:rsidRPr="009E4130">
        <w:rPr>
          <w:rFonts w:ascii="Times New Roman" w:eastAsia="Times New Roman" w:hAnsi="Times New Roman" w:cs="Times New Roman"/>
          <w:b/>
          <w:bCs/>
          <w:sz w:val="28"/>
          <w:szCs w:val="28"/>
        </w:rPr>
        <w:t>Bồ Tát Hạnh Lấy Bát Nhã Làm Chủ, Tức Là Lấy Không Làm Chủ</w:t>
      </w:r>
    </w:p>
    <w:p w14:paraId="3C6AE583" w14:textId="7C9B3B9B" w:rsidR="00E67A38" w:rsidRDefault="00E67A38" w:rsidP="00E67A38">
      <w:pPr>
        <w:spacing w:after="0" w:line="288" w:lineRule="auto"/>
        <w:rPr>
          <w:rFonts w:ascii="Times New Roman" w:eastAsia="Times New Roman" w:hAnsi="Times New Roman" w:cs="Times New Roman"/>
          <w:b/>
          <w:bCs/>
          <w:sz w:val="28"/>
          <w:szCs w:val="28"/>
        </w:rPr>
      </w:pPr>
      <w:r w:rsidRPr="00E67A38">
        <w:rPr>
          <w:rFonts w:ascii="Times New Roman" w:eastAsia="Times New Roman" w:hAnsi="Times New Roman" w:cs="Times New Roman"/>
          <w:b/>
          <w:bCs/>
          <w:sz w:val="28"/>
          <w:szCs w:val="28"/>
        </w:rPr>
        <w:t>Chủ giảng:</w:t>
      </w:r>
      <w:r w:rsidRPr="00E67A38">
        <w:rPr>
          <w:rFonts w:ascii="Times New Roman" w:eastAsia="Times New Roman" w:hAnsi="Times New Roman" w:cs="Times New Roman"/>
          <w:bCs/>
          <w:sz w:val="28"/>
          <w:szCs w:val="28"/>
        </w:rPr>
        <w:t xml:space="preserve"> Pháp sư Tịnh Không</w:t>
      </w:r>
    </w:p>
    <w:p w14:paraId="46BD33FC" w14:textId="06566B9C" w:rsidR="0023491C" w:rsidRPr="009E4130" w:rsidRDefault="0023491C" w:rsidP="009E4130">
      <w:pPr>
        <w:spacing w:after="0" w:line="288" w:lineRule="auto"/>
        <w:rPr>
          <w:rFonts w:ascii="Times New Roman" w:eastAsia="Times New Roman" w:hAnsi="Times New Roman" w:cs="Times New Roman"/>
          <w:sz w:val="28"/>
          <w:szCs w:val="28"/>
        </w:rPr>
      </w:pPr>
      <w:r w:rsidRPr="009E4130">
        <w:rPr>
          <w:rFonts w:ascii="Times New Roman" w:eastAsia="Times New Roman" w:hAnsi="Times New Roman" w:cs="Times New Roman"/>
          <w:b/>
          <w:bCs/>
          <w:sz w:val="28"/>
          <w:szCs w:val="28"/>
        </w:rPr>
        <w:t>Thời gian:</w:t>
      </w:r>
      <w:r w:rsidRPr="009E4130">
        <w:rPr>
          <w:rFonts w:ascii="Times New Roman" w:eastAsia="Times New Roman" w:hAnsi="Times New Roman" w:cs="Times New Roman"/>
          <w:sz w:val="28"/>
          <w:szCs w:val="28"/>
        </w:rPr>
        <w:t xml:space="preserve"> Tháng 05 năm 1995</w:t>
      </w:r>
    </w:p>
    <w:p w14:paraId="638032D8" w14:textId="77777777" w:rsidR="0023491C" w:rsidRPr="009E4130" w:rsidRDefault="0023491C" w:rsidP="009E4130">
      <w:pPr>
        <w:spacing w:after="0" w:line="288" w:lineRule="auto"/>
        <w:rPr>
          <w:rFonts w:ascii="Times New Roman" w:eastAsia="Times New Roman" w:hAnsi="Times New Roman" w:cs="Times New Roman"/>
          <w:sz w:val="28"/>
          <w:szCs w:val="28"/>
        </w:rPr>
      </w:pPr>
      <w:r w:rsidRPr="009E4130">
        <w:rPr>
          <w:rFonts w:ascii="Times New Roman" w:eastAsia="Times New Roman" w:hAnsi="Times New Roman" w:cs="Times New Roman"/>
          <w:b/>
          <w:bCs/>
          <w:sz w:val="28"/>
          <w:szCs w:val="28"/>
        </w:rPr>
        <w:t>Địa điểm:</w:t>
      </w:r>
      <w:r w:rsidRPr="009E4130">
        <w:rPr>
          <w:rFonts w:ascii="Times New Roman" w:eastAsia="Times New Roman" w:hAnsi="Times New Roman" w:cs="Times New Roman"/>
          <w:sz w:val="28"/>
          <w:szCs w:val="28"/>
        </w:rPr>
        <w:t xml:space="preserve"> Cư Sĩ Lâm Phật Giáo Singapore</w:t>
      </w:r>
    </w:p>
    <w:p w14:paraId="482B82AD" w14:textId="77777777" w:rsidR="0023491C" w:rsidRPr="009E4130" w:rsidRDefault="0023491C" w:rsidP="009E4130">
      <w:pPr>
        <w:spacing w:after="0" w:line="288" w:lineRule="auto"/>
        <w:rPr>
          <w:rFonts w:ascii="Times New Roman" w:eastAsia="Times New Roman" w:hAnsi="Times New Roman" w:cs="Times New Roman"/>
          <w:sz w:val="28"/>
          <w:szCs w:val="28"/>
        </w:rPr>
      </w:pPr>
      <w:r w:rsidRPr="009E4130">
        <w:rPr>
          <w:rFonts w:ascii="Times New Roman" w:eastAsia="Times New Roman" w:hAnsi="Times New Roman" w:cs="Times New Roman"/>
          <w:b/>
          <w:bCs/>
          <w:sz w:val="28"/>
          <w:szCs w:val="28"/>
        </w:rPr>
        <w:t>Trích lục từ:</w:t>
      </w:r>
      <w:r w:rsidRPr="009E4130">
        <w:rPr>
          <w:rFonts w:ascii="Times New Roman" w:eastAsia="Times New Roman" w:hAnsi="Times New Roman" w:cs="Times New Roman"/>
          <w:sz w:val="28"/>
          <w:szCs w:val="28"/>
        </w:rPr>
        <w:t xml:space="preserve"> Báo cáo nghiên cứu Kim Cang Bát Nhã (Tập 048)</w:t>
      </w:r>
    </w:p>
    <w:p w14:paraId="48410A81" w14:textId="77777777" w:rsidR="0023491C" w:rsidRPr="009E4130" w:rsidRDefault="0023491C" w:rsidP="009E4130">
      <w:pPr>
        <w:spacing w:after="0" w:line="288" w:lineRule="auto"/>
        <w:rPr>
          <w:rFonts w:ascii="Times New Roman" w:eastAsia="Times New Roman" w:hAnsi="Times New Roman" w:cs="Times New Roman"/>
          <w:sz w:val="28"/>
          <w:szCs w:val="28"/>
        </w:rPr>
      </w:pPr>
      <w:r w:rsidRPr="009E4130">
        <w:rPr>
          <w:rFonts w:ascii="Times New Roman" w:eastAsia="Times New Roman" w:hAnsi="Times New Roman" w:cs="Times New Roman"/>
          <w:b/>
          <w:sz w:val="28"/>
          <w:szCs w:val="28"/>
        </w:rPr>
        <w:t>Chuyển ngữ:</w:t>
      </w:r>
      <w:r w:rsidRPr="009E4130">
        <w:rPr>
          <w:rFonts w:ascii="Times New Roman" w:eastAsia="Times New Roman" w:hAnsi="Times New Roman" w:cs="Times New Roman"/>
          <w:sz w:val="28"/>
          <w:szCs w:val="28"/>
        </w:rPr>
        <w:t xml:space="preserve"> Tịch Minh</w:t>
      </w:r>
    </w:p>
    <w:p w14:paraId="60196E95" w14:textId="4E66FB4F" w:rsidR="009E4130" w:rsidRPr="009E4130" w:rsidRDefault="009E4130" w:rsidP="00767B9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CA3A973" w14:textId="77777777" w:rsidR="009E4130" w:rsidRPr="009E4130" w:rsidRDefault="00BC467E" w:rsidP="009E4130">
      <w:pPr>
        <w:spacing w:after="160" w:line="288" w:lineRule="auto"/>
        <w:ind w:firstLine="540"/>
        <w:jc w:val="both"/>
        <w:rPr>
          <w:rFonts w:ascii="Times New Roman" w:eastAsia="Times New Roman" w:hAnsi="Times New Roman" w:cs="Times New Roman"/>
          <w:b/>
          <w:sz w:val="28"/>
          <w:szCs w:val="28"/>
        </w:rPr>
      </w:pPr>
      <w:r w:rsidRPr="009E4130">
        <w:rPr>
          <w:rFonts w:ascii="Times New Roman" w:eastAsia="DFKai-SB" w:hAnsi="Times New Roman" w:cs="Times New Roman"/>
          <w:b/>
          <w:bCs/>
          <w:sz w:val="28"/>
          <w:szCs w:val="28"/>
        </w:rPr>
        <w:t>【</w:t>
      </w:r>
      <w:r w:rsidRPr="009E4130">
        <w:rPr>
          <w:rFonts w:ascii="Times New Roman" w:eastAsia="Times New Roman" w:hAnsi="Times New Roman" w:cs="Times New Roman"/>
          <w:b/>
          <w:bCs/>
          <w:sz w:val="28"/>
          <w:szCs w:val="28"/>
        </w:rPr>
        <w:t>Bồ Tát hạnh lấy Bát Nhã làm chủ, tức là lấy Không làm chủ.</w:t>
      </w:r>
      <w:r w:rsidRPr="009E4130">
        <w:rPr>
          <w:rFonts w:ascii="Times New Roman" w:eastAsia="DFKai-SB" w:hAnsi="Times New Roman" w:cs="Times New Roman"/>
          <w:b/>
          <w:bCs/>
          <w:sz w:val="28"/>
          <w:szCs w:val="28"/>
        </w:rPr>
        <w:t>】</w:t>
      </w:r>
    </w:p>
    <w:p w14:paraId="0918C99B" w14:textId="4AB4295D" w:rsidR="00BC467E" w:rsidRPr="009E4130" w:rsidRDefault="00BC467E" w:rsidP="009E4130">
      <w:pPr>
        <w:spacing w:after="160" w:line="288" w:lineRule="auto"/>
        <w:ind w:firstLine="540"/>
        <w:jc w:val="both"/>
        <w:rPr>
          <w:rFonts w:ascii="Times New Roman" w:eastAsia="Times New Roman" w:hAnsi="Times New Roman" w:cs="Times New Roman"/>
          <w:sz w:val="28"/>
          <w:szCs w:val="28"/>
        </w:rPr>
      </w:pPr>
      <w:r w:rsidRPr="009E4130">
        <w:rPr>
          <w:rFonts w:ascii="Times New Roman" w:eastAsia="Times New Roman" w:hAnsi="Times New Roman" w:cs="Times New Roman"/>
          <w:sz w:val="28"/>
          <w:szCs w:val="28"/>
        </w:rPr>
        <w:t xml:space="preserve">Bát Nhã là nói về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Không</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Không</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ở đây chẳng thể giảng là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Vô</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(không có gì); nếu nói Không là chẳng có gì hết thì gọi là Không, thì quý vị đã hiểu sai ý nghĩa của Bát Nhã rồi. Cái Không này là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Có</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chứ không phải là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Vô</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điều này chúng ta nhất định phải nhận thức cho rõ ràng, liễu giải cho thấu triệt, rồi sau đó mới có thể tu Bồ Tát hạnh. Bồ Tát hạnh lấy Bát Nhã làm chủ, chính là tuyệt đối không thể rời khỏi Bát Nhã, rời khỏi Bát Nhã thì chẳng phải là Bồ Tát. Cho nên, Thế Tôn trong bộ kinh này đã nói rất rõ ràng: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Nếu Bồ Tát có ngã tướng, nhân tướng, chúng sanh tướng, thọ giả tướng, thì tức phi Bồ Tát (liền chẳng phải là Bồ Tát)</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Còn có (tướng), thì </w:t>
      </w:r>
      <w:r w:rsidR="00CD2709" w:rsidRPr="009E4130">
        <w:rPr>
          <w:rFonts w:ascii="Times New Roman" w:eastAsia="Times New Roman" w:hAnsi="Times New Roman" w:cs="Times New Roman"/>
          <w:sz w:val="28"/>
          <w:szCs w:val="28"/>
        </w:rPr>
        <w:t>tâm vẫn</w:t>
      </w:r>
      <w:r w:rsidRPr="009E4130">
        <w:rPr>
          <w:rFonts w:ascii="Times New Roman" w:eastAsia="Times New Roman" w:hAnsi="Times New Roman" w:cs="Times New Roman"/>
          <w:sz w:val="28"/>
          <w:szCs w:val="28"/>
        </w:rPr>
        <w:t xml:space="preserve"> chưa Không. Thế nào là Bồ Tát? Bắt buộc ngã tướng, nhân tướng, chúng sanh tướng</w:t>
      </w:r>
      <w:r w:rsidR="00CD2709" w:rsidRPr="009E4130">
        <w:rPr>
          <w:rFonts w:ascii="Times New Roman" w:eastAsia="Times New Roman" w:hAnsi="Times New Roman" w:cs="Times New Roman"/>
          <w:sz w:val="28"/>
          <w:szCs w:val="28"/>
        </w:rPr>
        <w:t>, thọ giả tướng, thảy đều không</w:t>
      </w:r>
      <w:r w:rsidRPr="009E4130">
        <w:rPr>
          <w:rFonts w:ascii="Times New Roman" w:eastAsia="Times New Roman" w:hAnsi="Times New Roman" w:cs="Times New Roman"/>
          <w:sz w:val="28"/>
          <w:szCs w:val="28"/>
        </w:rPr>
        <w:t>, thảy đều lìa khỏi, thảy đều chẳng còn, đây mới gọi là Bồ Tát.</w:t>
      </w:r>
    </w:p>
    <w:p w14:paraId="16FAFABB" w14:textId="711C3BD1" w:rsidR="00BC467E" w:rsidRPr="009E4130" w:rsidRDefault="00BC467E" w:rsidP="009E4130">
      <w:pPr>
        <w:spacing w:after="160" w:line="288" w:lineRule="auto"/>
        <w:ind w:firstLine="540"/>
        <w:jc w:val="both"/>
        <w:rPr>
          <w:rFonts w:ascii="Times New Roman" w:eastAsia="Times New Roman" w:hAnsi="Times New Roman" w:cs="Times New Roman"/>
          <w:sz w:val="28"/>
          <w:szCs w:val="28"/>
        </w:rPr>
      </w:pPr>
      <w:r w:rsidRPr="009E4130">
        <w:rPr>
          <w:rFonts w:ascii="Times New Roman" w:eastAsia="Times New Roman" w:hAnsi="Times New Roman" w:cs="Times New Roman"/>
          <w:sz w:val="28"/>
          <w:szCs w:val="28"/>
        </w:rPr>
        <w:t xml:space="preserve">Chúng ta </w:t>
      </w:r>
      <w:r w:rsidR="00CD2709" w:rsidRPr="009E4130">
        <w:rPr>
          <w:rFonts w:ascii="Times New Roman" w:eastAsia="Times New Roman" w:hAnsi="Times New Roman" w:cs="Times New Roman"/>
          <w:sz w:val="28"/>
          <w:szCs w:val="28"/>
        </w:rPr>
        <w:t>thử</w:t>
      </w:r>
      <w:r w:rsidRPr="009E4130">
        <w:rPr>
          <w:rFonts w:ascii="Times New Roman" w:eastAsia="Times New Roman" w:hAnsi="Times New Roman" w:cs="Times New Roman"/>
          <w:sz w:val="28"/>
          <w:szCs w:val="28"/>
        </w:rPr>
        <w:t xml:space="preserve"> hỏi, ngã tướng, nhân tướng, chúng sanh tướng, thọ giả tướng có tồn tại hay không? Có tồn tại. Chẳng phải là những tướng này thực sự không có, sự tướng vẫn đang tồn tại. Tồn tại, thì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Không</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bằng cách nào? </w:t>
      </w:r>
      <w:r w:rsidR="00CD2709" w:rsidRPr="009E4130">
        <w:rPr>
          <w:rFonts w:ascii="Times New Roman" w:eastAsia="Times New Roman" w:hAnsi="Times New Roman" w:cs="Times New Roman"/>
          <w:sz w:val="28"/>
          <w:szCs w:val="28"/>
        </w:rPr>
        <w:t xml:space="preserve">Là </w:t>
      </w:r>
      <w:r w:rsidR="00C23939" w:rsidRPr="009E4130">
        <w:rPr>
          <w:rFonts w:ascii="Times New Roman" w:eastAsia="Times New Roman" w:hAnsi="Times New Roman" w:cs="Times New Roman"/>
          <w:sz w:val="28"/>
          <w:szCs w:val="28"/>
        </w:rPr>
        <w:t>“</w:t>
      </w:r>
      <w:r w:rsidR="00CD2709" w:rsidRPr="009E4130">
        <w:rPr>
          <w:rFonts w:ascii="Times New Roman" w:eastAsia="Times New Roman" w:hAnsi="Times New Roman" w:cs="Times New Roman"/>
          <w:sz w:val="28"/>
          <w:szCs w:val="28"/>
        </w:rPr>
        <w:t>Không</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cái sự tướng mà trong tâm quý vị đang chấp trước, chứ chẳng phải </w:t>
      </w:r>
      <w:r w:rsidR="00CD2709" w:rsidRPr="009E4130">
        <w:rPr>
          <w:rFonts w:ascii="Times New Roman" w:eastAsia="Times New Roman" w:hAnsi="Times New Roman" w:cs="Times New Roman"/>
          <w:sz w:val="28"/>
          <w:szCs w:val="28"/>
        </w:rPr>
        <w:t>là đem cái thân thể này chuyển thành không</w:t>
      </w:r>
      <w:r w:rsidRPr="009E4130">
        <w:rPr>
          <w:rFonts w:ascii="Times New Roman" w:eastAsia="Times New Roman" w:hAnsi="Times New Roman" w:cs="Times New Roman"/>
          <w:sz w:val="28"/>
          <w:szCs w:val="28"/>
        </w:rPr>
        <w:t xml:space="preserve">, châm một mồi lửa đem thiêu rụi cái thân thể này; thiêu rụi cũng vô dụng, thiêu rụi quý vị cũng chẳng thể thành Phật, quý vị cũng chẳng thể thành Bồ Tát. Cho nên </w:t>
      </w:r>
      <w:r w:rsidR="00CD2709" w:rsidRPr="009E4130">
        <w:rPr>
          <w:rFonts w:ascii="Times New Roman" w:eastAsia="Times New Roman" w:hAnsi="Times New Roman" w:cs="Times New Roman"/>
          <w:sz w:val="28"/>
          <w:szCs w:val="28"/>
        </w:rPr>
        <w:t xml:space="preserve">chư vị phải hiểu rõ, là </w:t>
      </w:r>
      <w:r w:rsidR="00C23939" w:rsidRPr="009E4130">
        <w:rPr>
          <w:rFonts w:ascii="Times New Roman" w:eastAsia="Times New Roman" w:hAnsi="Times New Roman" w:cs="Times New Roman"/>
          <w:sz w:val="28"/>
          <w:szCs w:val="28"/>
        </w:rPr>
        <w:t>“</w:t>
      </w:r>
      <w:r w:rsidR="00CD2709" w:rsidRPr="009E4130">
        <w:rPr>
          <w:rFonts w:ascii="Times New Roman" w:eastAsia="Times New Roman" w:hAnsi="Times New Roman" w:cs="Times New Roman"/>
          <w:sz w:val="28"/>
          <w:szCs w:val="28"/>
        </w:rPr>
        <w:t>Không</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cái sự tướng mà trong tâm quý vị đang chấp trước, chứ không phải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Không</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những sự tướng ở bên ngoài, sự tướng bên ngoài chẳng có ảnh hưởng gì cả; chỉ cần cái chấp trước </w:t>
      </w:r>
      <w:r w:rsidR="00CD2709" w:rsidRPr="009E4130">
        <w:rPr>
          <w:rFonts w:ascii="Times New Roman" w:eastAsia="Times New Roman" w:hAnsi="Times New Roman" w:cs="Times New Roman"/>
          <w:sz w:val="28"/>
          <w:szCs w:val="28"/>
        </w:rPr>
        <w:t xml:space="preserve">ở </w:t>
      </w:r>
      <w:r w:rsidRPr="009E4130">
        <w:rPr>
          <w:rFonts w:ascii="Times New Roman" w:eastAsia="Times New Roman" w:hAnsi="Times New Roman" w:cs="Times New Roman"/>
          <w:sz w:val="28"/>
          <w:szCs w:val="28"/>
        </w:rPr>
        <w:t xml:space="preserve">trong </w:t>
      </w:r>
      <w:r w:rsidR="00CD2709" w:rsidRPr="009E4130">
        <w:rPr>
          <w:rFonts w:ascii="Times New Roman" w:eastAsia="Times New Roman" w:hAnsi="Times New Roman" w:cs="Times New Roman"/>
          <w:sz w:val="28"/>
          <w:szCs w:val="28"/>
        </w:rPr>
        <w:t xml:space="preserve">tâm </w:t>
      </w:r>
      <w:r w:rsidR="00262B46" w:rsidRPr="009E4130">
        <w:rPr>
          <w:rFonts w:ascii="Times New Roman" w:hAnsi="Times New Roman" w:cs="Times New Roman"/>
          <w:sz w:val="28"/>
          <w:szCs w:val="28"/>
        </w:rPr>
        <w:t xml:space="preserve">được </w:t>
      </w:r>
      <w:r w:rsidR="00262B46" w:rsidRPr="009E4130">
        <w:rPr>
          <w:rFonts w:ascii="Times New Roman" w:hAnsi="Times New Roman" w:cs="Times New Roman"/>
          <w:bCs/>
          <w:sz w:val="28"/>
          <w:szCs w:val="28"/>
        </w:rPr>
        <w:t>diệt trừ (trở về Không)</w:t>
      </w:r>
      <w:r w:rsidR="00262B46" w:rsidRPr="009E4130">
        <w:rPr>
          <w:rFonts w:ascii="Times New Roman" w:hAnsi="Times New Roman" w:cs="Times New Roman"/>
          <w:sz w:val="28"/>
          <w:szCs w:val="28"/>
        </w:rPr>
        <w:t xml:space="preserve"> rồi</w:t>
      </w:r>
      <w:r w:rsidRPr="009E4130">
        <w:rPr>
          <w:rFonts w:ascii="Times New Roman" w:eastAsia="Times New Roman" w:hAnsi="Times New Roman" w:cs="Times New Roman"/>
          <w:sz w:val="28"/>
          <w:szCs w:val="28"/>
        </w:rPr>
        <w:t>, thì đối với các tướng bên ngoài lý và sự sẽ vô ngại. Lý sự vô ngại, tánh tướng nhất như; tánh chẳng thể rời khỏi tướng, tướng chẳng thể rời khỏi tánh, đây chính là lý sự nhất như, lý sự bất nhị.</w:t>
      </w:r>
    </w:p>
    <w:p w14:paraId="35718CFC" w14:textId="3AFA3A07" w:rsidR="00BC467E" w:rsidRPr="009E4130" w:rsidRDefault="00BC467E" w:rsidP="009E4130">
      <w:pPr>
        <w:spacing w:after="160" w:line="288" w:lineRule="auto"/>
        <w:ind w:firstLine="540"/>
        <w:jc w:val="both"/>
        <w:rPr>
          <w:rFonts w:ascii="Times New Roman" w:eastAsia="Times New Roman" w:hAnsi="Times New Roman" w:cs="Times New Roman"/>
          <w:sz w:val="28"/>
          <w:szCs w:val="28"/>
        </w:rPr>
      </w:pPr>
      <w:r w:rsidRPr="009E4130">
        <w:rPr>
          <w:rFonts w:ascii="Times New Roman" w:eastAsia="Times New Roman" w:hAnsi="Times New Roman" w:cs="Times New Roman"/>
          <w:sz w:val="28"/>
          <w:szCs w:val="28"/>
        </w:rPr>
        <w:lastRenderedPageBreak/>
        <w:t xml:space="preserve">Chẳng những lý sự bất nhị, mà sự sự cũng bất nhị, sự sự vô ngại. Trong kinh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Hoa Nghiêm</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có giảng cho chúng ta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lớn có thể nhập vào nhỏ</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hạt cải, bên trong hạt cải có thể chứa trọn vẹn cả tam thiên đại thiên thế giới vào trong đó; hạt cải không hề phình to ra, tam thiên đại thiên thế giới cũng không hề thu nhỏ lại, mà vẫn có thể chứa đựng vào được, điều này nói lên sự sự vô ngại. Vì sao lại có thể vô ngại? Bởi vì mỗi một sự việc đều là pháp tánh, tánh vốn dĩ dung thông không có chướng ngại, thì cái tướng do tánh hiện ra làm sao có thể có chướng ngại được? Cho nên tướng không có chướng ngại. Không có chướng ngại, vậy tại sao ngày nay chúng ta lại có nhiều chướng ngại đến thế? Xứ xứ đều là chướng ngại, đụng đâu cũng thành chướng ngại, sự phát sinh của chướng ngại này đều nằm ở vọng tưởng, phân biệt, chấp trước, thảy đều từ chỗ này mà sinh ra. Lìa khỏi hết thảy vọng tưởng chấp trước, thì cảnh giới của quý vị chính là cảnh giới không có chướng ngại, cũng chính là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bất tư nghị giải thoát cảnh giới</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mà trên kinh Hoa Nghiêm đã giảng, giải thoát không thể nghĩ bàn chính là hoàn toàn không có chướng ngại.</w:t>
      </w:r>
    </w:p>
    <w:p w14:paraId="3C053705" w14:textId="2DA8AAB9" w:rsidR="007D5B24" w:rsidRPr="009E4130" w:rsidRDefault="00BC467E" w:rsidP="009E4130">
      <w:pPr>
        <w:spacing w:after="160" w:line="288" w:lineRule="auto"/>
        <w:ind w:firstLine="540"/>
        <w:jc w:val="both"/>
        <w:rPr>
          <w:rFonts w:ascii="Times New Roman" w:hAnsi="Times New Roman" w:cs="Times New Roman"/>
          <w:sz w:val="28"/>
        </w:rPr>
      </w:pPr>
      <w:r w:rsidRPr="009E4130">
        <w:rPr>
          <w:rFonts w:ascii="Times New Roman" w:eastAsia="Times New Roman" w:hAnsi="Times New Roman" w:cs="Times New Roman"/>
          <w:sz w:val="28"/>
          <w:szCs w:val="28"/>
        </w:rPr>
        <w:t xml:space="preserve">Cho nên, Bát Nhã là trí huệ, trí huệ là trong tâm không trước tướng (chẳng dính mắc vào tướng), bởi vì trên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thể</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vốn không có tướng; trên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thể</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tuy không có tướng, nhưng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thể</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có thể hiện tướng, nó sẽ hiện ra tướng. Thể là lý, tướng là sự. Trong tâm chúng ta không có vướng bận, không có vọng tưởng, không có phân biệt, không có chấp trước, thì sẽ tương ưng với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thể</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đó chính là kiến tánh, tương ưng với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tánh</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Về mặt </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sự</w:t>
      </w:r>
      <w:r w:rsidR="00C23939" w:rsidRPr="009E4130">
        <w:rPr>
          <w:rFonts w:ascii="Times New Roman" w:eastAsia="Times New Roman" w:hAnsi="Times New Roman" w:cs="Times New Roman"/>
          <w:sz w:val="28"/>
          <w:szCs w:val="28"/>
        </w:rPr>
        <w:t>”</w:t>
      </w:r>
      <w:r w:rsidRPr="009E4130">
        <w:rPr>
          <w:rFonts w:ascii="Times New Roman" w:eastAsia="Times New Roman" w:hAnsi="Times New Roman" w:cs="Times New Roman"/>
          <w:sz w:val="28"/>
          <w:szCs w:val="28"/>
        </w:rPr>
        <w:t xml:space="preserve"> cũng không cần phải rời xa nó, cũng không cần phải phá hoại nó.</w:t>
      </w:r>
    </w:p>
    <w:sectPr w:rsidR="007D5B24" w:rsidRPr="009E4130" w:rsidSect="009E413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A2DEE" w14:textId="77777777" w:rsidR="009E4130" w:rsidRDefault="009E4130" w:rsidP="009E4130">
      <w:pPr>
        <w:spacing w:after="0" w:line="240" w:lineRule="auto"/>
      </w:pPr>
      <w:r>
        <w:separator/>
      </w:r>
    </w:p>
  </w:endnote>
  <w:endnote w:type="continuationSeparator" w:id="0">
    <w:p w14:paraId="1EEDB060" w14:textId="77777777" w:rsidR="009E4130" w:rsidRDefault="009E4130" w:rsidP="009E4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8714B" w14:textId="77777777" w:rsidR="009E4130" w:rsidRDefault="009E4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14968" w14:textId="7D75A1DE" w:rsidR="009E4130" w:rsidRPr="009E4130" w:rsidRDefault="009E4130" w:rsidP="009E4130">
    <w:pPr>
      <w:pStyle w:val="Footer"/>
      <w:tabs>
        <w:tab w:val="clear" w:pos="4513"/>
        <w:tab w:val="clear" w:pos="9026"/>
      </w:tabs>
      <w:jc w:val="center"/>
      <w:rPr>
        <w:rFonts w:ascii="Times New Roman" w:hAnsi="Times New Roman" w:cs="Times New Roman"/>
        <w:sz w:val="24"/>
      </w:rPr>
    </w:pPr>
    <w:r w:rsidRPr="009E4130">
      <w:rPr>
        <w:rFonts w:ascii="Times New Roman" w:hAnsi="Times New Roman" w:cs="Times New Roman"/>
        <w:sz w:val="24"/>
      </w:rPr>
      <w:fldChar w:fldCharType="begin"/>
    </w:r>
    <w:r w:rsidRPr="009E4130">
      <w:rPr>
        <w:rFonts w:ascii="Times New Roman" w:hAnsi="Times New Roman" w:cs="Times New Roman"/>
        <w:sz w:val="24"/>
      </w:rPr>
      <w:instrText xml:space="preserve"> PAGE  \* MERGEFORMAT </w:instrText>
    </w:r>
    <w:r w:rsidRPr="009E4130">
      <w:rPr>
        <w:rFonts w:ascii="Times New Roman" w:hAnsi="Times New Roman" w:cs="Times New Roman"/>
        <w:sz w:val="24"/>
      </w:rPr>
      <w:fldChar w:fldCharType="separate"/>
    </w:r>
    <w:r w:rsidRPr="009E4130">
      <w:rPr>
        <w:rFonts w:ascii="Times New Roman" w:hAnsi="Times New Roman" w:cs="Times New Roman"/>
        <w:noProof/>
        <w:sz w:val="24"/>
      </w:rPr>
      <w:t>1</w:t>
    </w:r>
    <w:r w:rsidRPr="009E413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630E5" w14:textId="77777777" w:rsidR="009E4130" w:rsidRDefault="009E4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D6727" w14:textId="77777777" w:rsidR="009E4130" w:rsidRDefault="009E4130" w:rsidP="009E4130">
      <w:pPr>
        <w:spacing w:after="0" w:line="240" w:lineRule="auto"/>
      </w:pPr>
      <w:r>
        <w:separator/>
      </w:r>
    </w:p>
  </w:footnote>
  <w:footnote w:type="continuationSeparator" w:id="0">
    <w:p w14:paraId="2F89E09B" w14:textId="77777777" w:rsidR="009E4130" w:rsidRDefault="009E4130" w:rsidP="009E4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81F16" w14:textId="77777777" w:rsidR="009E4130" w:rsidRDefault="009E41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3171A" w14:textId="77777777" w:rsidR="009E4130" w:rsidRDefault="009E41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3F883" w14:textId="77777777" w:rsidR="009E4130" w:rsidRDefault="009E41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4AF2"/>
    <w:rsid w:val="000352CE"/>
    <w:rsid w:val="00184AA4"/>
    <w:rsid w:val="0023491C"/>
    <w:rsid w:val="00262B46"/>
    <w:rsid w:val="00767B9B"/>
    <w:rsid w:val="0079251A"/>
    <w:rsid w:val="007D5B24"/>
    <w:rsid w:val="00806B7D"/>
    <w:rsid w:val="009E4130"/>
    <w:rsid w:val="00B34AF2"/>
    <w:rsid w:val="00BC467E"/>
    <w:rsid w:val="00C23939"/>
    <w:rsid w:val="00CD2709"/>
    <w:rsid w:val="00E67A3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C9E4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46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9">
    <w:name w:val="citation-49"/>
    <w:basedOn w:val="DefaultParagraphFont"/>
    <w:rsid w:val="00BC467E"/>
  </w:style>
  <w:style w:type="character" w:customStyle="1" w:styleId="citation-48">
    <w:name w:val="citation-48"/>
    <w:basedOn w:val="DefaultParagraphFont"/>
    <w:rsid w:val="00BC467E"/>
  </w:style>
  <w:style w:type="character" w:customStyle="1" w:styleId="citation-47">
    <w:name w:val="citation-47"/>
    <w:basedOn w:val="DefaultParagraphFont"/>
    <w:rsid w:val="00BC467E"/>
  </w:style>
  <w:style w:type="character" w:customStyle="1" w:styleId="citation-46">
    <w:name w:val="citation-46"/>
    <w:basedOn w:val="DefaultParagraphFont"/>
    <w:rsid w:val="00BC467E"/>
  </w:style>
  <w:style w:type="character" w:customStyle="1" w:styleId="citation-45">
    <w:name w:val="citation-45"/>
    <w:basedOn w:val="DefaultParagraphFont"/>
    <w:rsid w:val="00BC467E"/>
  </w:style>
  <w:style w:type="character" w:customStyle="1" w:styleId="citation-44">
    <w:name w:val="citation-44"/>
    <w:basedOn w:val="DefaultParagraphFont"/>
    <w:rsid w:val="00BC467E"/>
  </w:style>
  <w:style w:type="character" w:customStyle="1" w:styleId="citation-43">
    <w:name w:val="citation-43"/>
    <w:basedOn w:val="DefaultParagraphFont"/>
    <w:rsid w:val="00BC467E"/>
  </w:style>
  <w:style w:type="character" w:customStyle="1" w:styleId="citation-42">
    <w:name w:val="citation-42"/>
    <w:basedOn w:val="DefaultParagraphFont"/>
    <w:rsid w:val="00BC467E"/>
  </w:style>
  <w:style w:type="character" w:customStyle="1" w:styleId="citation-41">
    <w:name w:val="citation-41"/>
    <w:basedOn w:val="DefaultParagraphFont"/>
    <w:rsid w:val="00BC467E"/>
  </w:style>
  <w:style w:type="character" w:customStyle="1" w:styleId="citation-40">
    <w:name w:val="citation-40"/>
    <w:basedOn w:val="DefaultParagraphFont"/>
    <w:rsid w:val="00BC467E"/>
  </w:style>
  <w:style w:type="character" w:customStyle="1" w:styleId="citation-39">
    <w:name w:val="citation-39"/>
    <w:basedOn w:val="DefaultParagraphFont"/>
    <w:rsid w:val="00BC467E"/>
  </w:style>
  <w:style w:type="character" w:customStyle="1" w:styleId="citation-38">
    <w:name w:val="citation-38"/>
    <w:basedOn w:val="DefaultParagraphFont"/>
    <w:rsid w:val="00BC467E"/>
  </w:style>
  <w:style w:type="character" w:customStyle="1" w:styleId="citation-37">
    <w:name w:val="citation-37"/>
    <w:basedOn w:val="DefaultParagraphFont"/>
    <w:rsid w:val="00BC467E"/>
  </w:style>
  <w:style w:type="character" w:customStyle="1" w:styleId="citation-36">
    <w:name w:val="citation-36"/>
    <w:basedOn w:val="DefaultParagraphFont"/>
    <w:rsid w:val="00BC467E"/>
  </w:style>
  <w:style w:type="character" w:customStyle="1" w:styleId="citation-35">
    <w:name w:val="citation-35"/>
    <w:basedOn w:val="DefaultParagraphFont"/>
    <w:rsid w:val="00BC467E"/>
  </w:style>
  <w:style w:type="character" w:customStyle="1" w:styleId="citation-34">
    <w:name w:val="citation-34"/>
    <w:basedOn w:val="DefaultParagraphFont"/>
    <w:rsid w:val="00BC467E"/>
  </w:style>
  <w:style w:type="character" w:customStyle="1" w:styleId="citation-33">
    <w:name w:val="citation-33"/>
    <w:basedOn w:val="DefaultParagraphFont"/>
    <w:rsid w:val="00BC467E"/>
  </w:style>
  <w:style w:type="character" w:customStyle="1" w:styleId="citation-32">
    <w:name w:val="citation-32"/>
    <w:basedOn w:val="DefaultParagraphFont"/>
    <w:rsid w:val="00BC467E"/>
  </w:style>
  <w:style w:type="character" w:customStyle="1" w:styleId="citation-31">
    <w:name w:val="citation-31"/>
    <w:basedOn w:val="DefaultParagraphFont"/>
    <w:rsid w:val="00BC467E"/>
  </w:style>
  <w:style w:type="character" w:customStyle="1" w:styleId="citation-30">
    <w:name w:val="citation-30"/>
    <w:basedOn w:val="DefaultParagraphFont"/>
    <w:rsid w:val="00BC467E"/>
  </w:style>
  <w:style w:type="character" w:customStyle="1" w:styleId="citation-29">
    <w:name w:val="citation-29"/>
    <w:basedOn w:val="DefaultParagraphFont"/>
    <w:rsid w:val="00BC467E"/>
  </w:style>
  <w:style w:type="character" w:customStyle="1" w:styleId="citation-28">
    <w:name w:val="citation-28"/>
    <w:basedOn w:val="DefaultParagraphFont"/>
    <w:rsid w:val="00BC467E"/>
  </w:style>
  <w:style w:type="character" w:customStyle="1" w:styleId="citation-27">
    <w:name w:val="citation-27"/>
    <w:basedOn w:val="DefaultParagraphFont"/>
    <w:rsid w:val="00BC467E"/>
  </w:style>
  <w:style w:type="character" w:customStyle="1" w:styleId="citation-26">
    <w:name w:val="citation-26"/>
    <w:basedOn w:val="DefaultParagraphFont"/>
    <w:rsid w:val="00BC467E"/>
  </w:style>
  <w:style w:type="character" w:customStyle="1" w:styleId="citation-25">
    <w:name w:val="citation-25"/>
    <w:basedOn w:val="DefaultParagraphFont"/>
    <w:rsid w:val="00BC467E"/>
  </w:style>
  <w:style w:type="paragraph" w:styleId="Header">
    <w:name w:val="header"/>
    <w:basedOn w:val="Normal"/>
    <w:link w:val="HeaderChar"/>
    <w:uiPriority w:val="99"/>
    <w:unhideWhenUsed/>
    <w:rsid w:val="009E41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130"/>
  </w:style>
  <w:style w:type="paragraph" w:styleId="Footer">
    <w:name w:val="footer"/>
    <w:basedOn w:val="Normal"/>
    <w:link w:val="FooterChar"/>
    <w:uiPriority w:val="99"/>
    <w:unhideWhenUsed/>
    <w:rsid w:val="009E41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6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2026-04-11T02:14:00Z</dcterms:created>
  <dcterms:modified xsi:type="dcterms:W3CDTF">2026-10-23T03:22:00Z</dcterms:modified>
</cp:coreProperties>
</file>